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F1C" w:rsidRDefault="00684F1C"/>
    <w:p w:rsidR="00684F1C" w:rsidRDefault="00684F1C" w:rsidP="00684F1C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867D7EB" wp14:editId="32D30F97">
            <wp:extent cx="1657351" cy="390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1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F1C" w:rsidRDefault="00684F1C" w:rsidP="00684F1C">
      <w:pPr>
        <w:jc w:val="center"/>
      </w:pPr>
    </w:p>
    <w:p w:rsidR="00684F1C" w:rsidRPr="00684F1C" w:rsidRDefault="00684F1C" w:rsidP="00684F1C">
      <w:pPr>
        <w:jc w:val="center"/>
        <w:rPr>
          <w:rFonts w:ascii="Arial" w:hAnsi="Arial" w:cs="Arial"/>
          <w:b/>
          <w:sz w:val="28"/>
          <w:szCs w:val="28"/>
        </w:rPr>
      </w:pPr>
      <w:r w:rsidRPr="00684F1C">
        <w:rPr>
          <w:rFonts w:ascii="Arial" w:hAnsi="Arial" w:cs="Arial"/>
          <w:b/>
          <w:sz w:val="28"/>
          <w:szCs w:val="28"/>
        </w:rPr>
        <w:t xml:space="preserve">ООО «ЛЮКСОР»                                                                  </w:t>
      </w:r>
      <w:r w:rsidR="003F7C97">
        <w:rPr>
          <w:rFonts w:ascii="Arial" w:hAnsi="Arial" w:cs="Arial"/>
          <w:b/>
          <w:sz w:val="28"/>
          <w:szCs w:val="28"/>
        </w:rPr>
        <w:t>2019</w:t>
      </w:r>
      <w:r w:rsidR="00FA56DF">
        <w:rPr>
          <w:rFonts w:ascii="Arial" w:hAnsi="Arial" w:cs="Arial"/>
          <w:b/>
          <w:sz w:val="28"/>
          <w:szCs w:val="28"/>
        </w:rPr>
        <w:t xml:space="preserve"> </w:t>
      </w:r>
      <w:r w:rsidRPr="00684F1C">
        <w:rPr>
          <w:rFonts w:ascii="Arial" w:hAnsi="Arial" w:cs="Arial"/>
          <w:b/>
          <w:sz w:val="28"/>
          <w:szCs w:val="28"/>
        </w:rPr>
        <w:t>г.</w:t>
      </w:r>
    </w:p>
    <w:p w:rsidR="00684F1C" w:rsidRPr="00684F1C" w:rsidRDefault="00684F1C" w:rsidP="00684F1C">
      <w:pPr>
        <w:jc w:val="center"/>
        <w:rPr>
          <w:rFonts w:ascii="Arial" w:hAnsi="Arial" w:cs="Arial"/>
          <w:b/>
          <w:sz w:val="28"/>
          <w:szCs w:val="28"/>
        </w:rPr>
      </w:pPr>
      <w:r w:rsidRPr="00684F1C">
        <w:rPr>
          <w:rFonts w:ascii="Arial" w:hAnsi="Arial" w:cs="Arial"/>
          <w:b/>
          <w:sz w:val="28"/>
          <w:szCs w:val="28"/>
        </w:rPr>
        <w:t>ПАСПОРТ</w:t>
      </w:r>
    </w:p>
    <w:p w:rsidR="00684F1C" w:rsidRPr="00684F1C" w:rsidRDefault="00684F1C" w:rsidP="00684F1C">
      <w:pPr>
        <w:jc w:val="center"/>
        <w:rPr>
          <w:rFonts w:ascii="Arial" w:hAnsi="Arial" w:cs="Arial"/>
          <w:b/>
          <w:sz w:val="28"/>
          <w:szCs w:val="28"/>
        </w:rPr>
      </w:pPr>
      <w:r w:rsidRPr="00684F1C">
        <w:rPr>
          <w:rFonts w:ascii="Arial" w:hAnsi="Arial" w:cs="Arial"/>
          <w:b/>
          <w:sz w:val="28"/>
          <w:szCs w:val="28"/>
        </w:rPr>
        <w:t>Руководство по эксплуатации и установке</w:t>
      </w:r>
    </w:p>
    <w:p w:rsidR="00684F1C" w:rsidRPr="00684F1C" w:rsidRDefault="007C4C87" w:rsidP="00684F1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светильников серии «ДСП</w:t>
      </w:r>
      <w:r w:rsidR="00684F1C" w:rsidRPr="00684F1C">
        <w:rPr>
          <w:rFonts w:ascii="Arial" w:hAnsi="Arial" w:cs="Arial"/>
          <w:b/>
          <w:sz w:val="28"/>
          <w:szCs w:val="28"/>
        </w:rPr>
        <w:t>-</w:t>
      </w:r>
      <w:r w:rsidR="003F7C97">
        <w:rPr>
          <w:rFonts w:ascii="Arial" w:hAnsi="Arial" w:cs="Arial"/>
          <w:b/>
          <w:sz w:val="28"/>
          <w:szCs w:val="28"/>
        </w:rPr>
        <w:t>20</w:t>
      </w:r>
      <w:r w:rsidR="00E75083">
        <w:rPr>
          <w:rFonts w:ascii="Arial" w:hAnsi="Arial" w:cs="Arial"/>
          <w:b/>
          <w:sz w:val="28"/>
          <w:szCs w:val="28"/>
        </w:rPr>
        <w:t>0</w:t>
      </w:r>
      <w:r w:rsidR="00684F1C" w:rsidRPr="00684F1C">
        <w:rPr>
          <w:rFonts w:ascii="Arial" w:hAnsi="Arial" w:cs="Arial"/>
          <w:b/>
          <w:sz w:val="28"/>
          <w:szCs w:val="28"/>
        </w:rPr>
        <w:t>-</w:t>
      </w:r>
      <w:r w:rsidR="00AD2CF4">
        <w:rPr>
          <w:rFonts w:ascii="Arial" w:hAnsi="Arial" w:cs="Arial"/>
          <w:b/>
          <w:sz w:val="28"/>
          <w:szCs w:val="28"/>
        </w:rPr>
        <w:t>1</w:t>
      </w:r>
      <w:r w:rsidR="00684F1C" w:rsidRPr="00684F1C">
        <w:rPr>
          <w:rFonts w:ascii="Arial" w:hAnsi="Arial" w:cs="Arial"/>
          <w:b/>
          <w:sz w:val="28"/>
          <w:szCs w:val="28"/>
        </w:rPr>
        <w:t>«</w:t>
      </w:r>
      <w:r w:rsidR="00684F1C" w:rsidRPr="00684F1C">
        <w:rPr>
          <w:rFonts w:ascii="Arial" w:hAnsi="Arial" w:cs="Arial"/>
          <w:b/>
          <w:sz w:val="28"/>
          <w:szCs w:val="28"/>
          <w:lang w:val="en-US"/>
        </w:rPr>
        <w:t>LUXLINE</w:t>
      </w:r>
      <w:r w:rsidR="00684F1C" w:rsidRPr="00684F1C">
        <w:rPr>
          <w:rFonts w:ascii="Arial" w:hAnsi="Arial" w:cs="Arial"/>
          <w:b/>
          <w:sz w:val="28"/>
          <w:szCs w:val="28"/>
        </w:rPr>
        <w:t>»</w:t>
      </w:r>
    </w:p>
    <w:p w:rsidR="00684F1C" w:rsidRPr="00684F1C" w:rsidRDefault="00684F1C" w:rsidP="00684F1C">
      <w:pPr>
        <w:jc w:val="center"/>
        <w:rPr>
          <w:rFonts w:ascii="Arial" w:hAnsi="Arial" w:cs="Arial"/>
          <w:b/>
          <w:sz w:val="20"/>
          <w:szCs w:val="20"/>
        </w:rPr>
      </w:pPr>
    </w:p>
    <w:p w:rsidR="00684F1C" w:rsidRDefault="00684F1C" w:rsidP="00684F1C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684F1C">
        <w:rPr>
          <w:rFonts w:ascii="Arial" w:hAnsi="Arial" w:cs="Arial"/>
          <w:b/>
          <w:sz w:val="20"/>
          <w:szCs w:val="20"/>
        </w:rPr>
        <w:t>Введение:</w:t>
      </w:r>
    </w:p>
    <w:p w:rsidR="00684F1C" w:rsidRPr="00684F1C" w:rsidRDefault="00684F1C" w:rsidP="00684F1C">
      <w:pPr>
        <w:pStyle w:val="a3"/>
        <w:rPr>
          <w:rFonts w:ascii="Arial" w:hAnsi="Arial" w:cs="Arial"/>
          <w:b/>
          <w:sz w:val="20"/>
          <w:szCs w:val="20"/>
        </w:rPr>
      </w:pPr>
    </w:p>
    <w:p w:rsidR="00684F1C" w:rsidRPr="00684F1C" w:rsidRDefault="00684F1C" w:rsidP="00684F1C">
      <w:pPr>
        <w:pStyle w:val="a3"/>
        <w:rPr>
          <w:rFonts w:ascii="Arial" w:hAnsi="Arial" w:cs="Arial"/>
          <w:sz w:val="24"/>
          <w:szCs w:val="24"/>
        </w:rPr>
      </w:pPr>
      <w:r w:rsidRPr="00684F1C">
        <w:rPr>
          <w:rFonts w:ascii="Arial" w:hAnsi="Arial" w:cs="Arial"/>
          <w:sz w:val="24"/>
          <w:szCs w:val="24"/>
        </w:rPr>
        <w:t xml:space="preserve">       Данный паспорт, совмещенный с руководством по эксплуатации и установке, предназначен для изучения и технической эксплуатации уличных светодиодных светильников се</w:t>
      </w:r>
      <w:r w:rsidR="00AD2CF4">
        <w:rPr>
          <w:rFonts w:ascii="Arial" w:hAnsi="Arial" w:cs="Arial"/>
          <w:sz w:val="24"/>
          <w:szCs w:val="24"/>
        </w:rPr>
        <w:t xml:space="preserve">рии </w:t>
      </w:r>
      <w:r w:rsidR="007C4C87">
        <w:rPr>
          <w:rFonts w:ascii="Arial" w:hAnsi="Arial" w:cs="Arial"/>
          <w:sz w:val="24"/>
          <w:szCs w:val="24"/>
        </w:rPr>
        <w:t>ДСП</w:t>
      </w:r>
      <w:r w:rsidR="003F7C97">
        <w:rPr>
          <w:rFonts w:ascii="Arial" w:hAnsi="Arial" w:cs="Arial"/>
          <w:sz w:val="24"/>
          <w:szCs w:val="24"/>
        </w:rPr>
        <w:t>-20</w:t>
      </w:r>
      <w:r w:rsidR="00E75083">
        <w:rPr>
          <w:rFonts w:ascii="Arial" w:hAnsi="Arial" w:cs="Arial"/>
          <w:sz w:val="24"/>
          <w:szCs w:val="24"/>
        </w:rPr>
        <w:t>0</w:t>
      </w:r>
      <w:r w:rsidR="00AD2CF4">
        <w:rPr>
          <w:rFonts w:ascii="Arial" w:hAnsi="Arial" w:cs="Arial"/>
          <w:sz w:val="24"/>
          <w:szCs w:val="24"/>
        </w:rPr>
        <w:t>-1 «</w:t>
      </w:r>
      <w:r w:rsidR="00AD2CF4">
        <w:rPr>
          <w:rFonts w:ascii="Arial" w:hAnsi="Arial" w:cs="Arial"/>
          <w:sz w:val="24"/>
          <w:szCs w:val="24"/>
          <w:lang w:val="en-US"/>
        </w:rPr>
        <w:t>LUXLINE</w:t>
      </w:r>
      <w:r w:rsidRPr="00684F1C">
        <w:rPr>
          <w:rFonts w:ascii="Arial" w:hAnsi="Arial" w:cs="Arial"/>
          <w:sz w:val="24"/>
          <w:szCs w:val="24"/>
        </w:rPr>
        <w:t>» (далее по тексту – «светильник»).</w:t>
      </w:r>
    </w:p>
    <w:p w:rsidR="00684F1C" w:rsidRPr="00684F1C" w:rsidRDefault="00684F1C" w:rsidP="00684F1C">
      <w:pPr>
        <w:pStyle w:val="a3"/>
        <w:rPr>
          <w:rFonts w:ascii="Arial" w:hAnsi="Arial" w:cs="Arial"/>
          <w:sz w:val="24"/>
          <w:szCs w:val="24"/>
        </w:rPr>
      </w:pPr>
      <w:r w:rsidRPr="00684F1C">
        <w:rPr>
          <w:rFonts w:ascii="Arial" w:hAnsi="Arial" w:cs="Arial"/>
          <w:sz w:val="24"/>
          <w:szCs w:val="24"/>
        </w:rPr>
        <w:t xml:space="preserve">    </w:t>
      </w:r>
    </w:p>
    <w:p w:rsidR="00684F1C" w:rsidRPr="00684F1C" w:rsidRDefault="00684F1C" w:rsidP="00684F1C">
      <w:pPr>
        <w:pStyle w:val="a3"/>
        <w:rPr>
          <w:rFonts w:ascii="Arial" w:hAnsi="Arial" w:cs="Arial"/>
          <w:sz w:val="24"/>
          <w:szCs w:val="24"/>
        </w:rPr>
      </w:pPr>
      <w:r w:rsidRPr="00684F1C">
        <w:rPr>
          <w:rFonts w:ascii="Arial" w:hAnsi="Arial" w:cs="Arial"/>
          <w:sz w:val="24"/>
          <w:szCs w:val="24"/>
        </w:rPr>
        <w:t xml:space="preserve">       Новая линейка воплотила в себе самые совершенные решения в области электроники и технологии производства. Светильники предназначены для установки на открытом воздухе</w:t>
      </w:r>
      <w:r w:rsidR="007C4C87">
        <w:rPr>
          <w:rFonts w:ascii="Arial" w:hAnsi="Arial" w:cs="Arial"/>
          <w:sz w:val="24"/>
          <w:szCs w:val="24"/>
        </w:rPr>
        <w:t xml:space="preserve"> и в помещениях </w:t>
      </w:r>
      <w:r w:rsidRPr="00684F1C">
        <w:rPr>
          <w:rFonts w:ascii="Arial" w:hAnsi="Arial" w:cs="Arial"/>
          <w:sz w:val="24"/>
          <w:szCs w:val="24"/>
        </w:rPr>
        <w:t xml:space="preserve"> в целях обеспечения качеств</w:t>
      </w:r>
      <w:r w:rsidR="007C4C87">
        <w:rPr>
          <w:rFonts w:ascii="Arial" w:hAnsi="Arial" w:cs="Arial"/>
          <w:sz w:val="24"/>
          <w:szCs w:val="24"/>
        </w:rPr>
        <w:t xml:space="preserve">енного освещения </w:t>
      </w:r>
      <w:r w:rsidRPr="00684F1C">
        <w:rPr>
          <w:rFonts w:ascii="Arial" w:hAnsi="Arial" w:cs="Arial"/>
          <w:sz w:val="24"/>
          <w:szCs w:val="24"/>
        </w:rPr>
        <w:t xml:space="preserve"> площадей, мостов</w:t>
      </w:r>
      <w:r w:rsidR="007C4C8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C4C87">
        <w:rPr>
          <w:rFonts w:ascii="Arial" w:hAnsi="Arial" w:cs="Arial"/>
          <w:sz w:val="24"/>
          <w:szCs w:val="24"/>
        </w:rPr>
        <w:t>производсвенных</w:t>
      </w:r>
      <w:proofErr w:type="spellEnd"/>
      <w:r w:rsidR="007C4C87">
        <w:rPr>
          <w:rFonts w:ascii="Arial" w:hAnsi="Arial" w:cs="Arial"/>
          <w:sz w:val="24"/>
          <w:szCs w:val="24"/>
        </w:rPr>
        <w:t xml:space="preserve"> помещений</w:t>
      </w:r>
      <w:r w:rsidRPr="00684F1C">
        <w:rPr>
          <w:rFonts w:ascii="Arial" w:hAnsi="Arial" w:cs="Arial"/>
          <w:sz w:val="24"/>
          <w:szCs w:val="24"/>
        </w:rPr>
        <w:t xml:space="preserve"> и т.д. В светильниках применяются светодиоды компании </w:t>
      </w:r>
      <w:r w:rsidRPr="00684F1C">
        <w:rPr>
          <w:rFonts w:ascii="Arial" w:hAnsi="Arial" w:cs="Arial"/>
          <w:sz w:val="24"/>
          <w:szCs w:val="24"/>
          <w:lang w:val="en-US"/>
        </w:rPr>
        <w:t>CREE</w:t>
      </w:r>
      <w:r w:rsidRPr="00684F1C">
        <w:rPr>
          <w:rFonts w:ascii="Arial" w:hAnsi="Arial" w:cs="Arial"/>
          <w:sz w:val="24"/>
          <w:szCs w:val="24"/>
        </w:rPr>
        <w:t xml:space="preserve"> (США)  со специально разработанной оптикой</w:t>
      </w:r>
      <w:r w:rsidR="006D6CE3">
        <w:rPr>
          <w:rFonts w:ascii="Arial" w:hAnsi="Arial" w:cs="Arial"/>
          <w:sz w:val="24"/>
          <w:szCs w:val="24"/>
        </w:rPr>
        <w:t xml:space="preserve"> компании </w:t>
      </w:r>
      <w:r w:rsidR="006D6CE3">
        <w:rPr>
          <w:rFonts w:ascii="Arial" w:hAnsi="Arial" w:cs="Arial"/>
          <w:sz w:val="24"/>
          <w:szCs w:val="24"/>
          <w:lang w:val="en-US"/>
        </w:rPr>
        <w:t>LEDIL</w:t>
      </w:r>
      <w:r w:rsidR="006D6CE3" w:rsidRPr="006D6CE3">
        <w:rPr>
          <w:rFonts w:ascii="Arial" w:hAnsi="Arial" w:cs="Arial"/>
          <w:sz w:val="24"/>
          <w:szCs w:val="24"/>
        </w:rPr>
        <w:t xml:space="preserve"> (</w:t>
      </w:r>
      <w:r w:rsidR="006D6CE3">
        <w:rPr>
          <w:rFonts w:ascii="Arial" w:hAnsi="Arial" w:cs="Arial"/>
          <w:sz w:val="24"/>
          <w:szCs w:val="24"/>
        </w:rPr>
        <w:t>Финляндия</w:t>
      </w:r>
      <w:r w:rsidR="006D6CE3" w:rsidRPr="006D6CE3">
        <w:rPr>
          <w:rFonts w:ascii="Arial" w:hAnsi="Arial" w:cs="Arial"/>
          <w:sz w:val="24"/>
          <w:szCs w:val="24"/>
        </w:rPr>
        <w:t>)</w:t>
      </w:r>
      <w:r w:rsidRPr="00684F1C">
        <w:rPr>
          <w:rFonts w:ascii="Arial" w:hAnsi="Arial" w:cs="Arial"/>
          <w:sz w:val="24"/>
          <w:szCs w:val="24"/>
        </w:rPr>
        <w:t xml:space="preserve"> для получения необходимой диаграммы направленности светового потока. Данная диаграмма позволяет получить равномерное освещение поверхности автодороги, обеспечить максимальный комфорт, безопасность водителей и пешеходов. </w:t>
      </w:r>
    </w:p>
    <w:p w:rsidR="00684F1C" w:rsidRPr="00684F1C" w:rsidRDefault="00684F1C" w:rsidP="00684F1C">
      <w:pPr>
        <w:pStyle w:val="a3"/>
        <w:rPr>
          <w:rFonts w:ascii="Arial" w:hAnsi="Arial" w:cs="Arial"/>
          <w:sz w:val="24"/>
          <w:szCs w:val="24"/>
        </w:rPr>
      </w:pPr>
    </w:p>
    <w:p w:rsidR="00684F1C" w:rsidRDefault="00684F1C" w:rsidP="00684F1C">
      <w:pPr>
        <w:pStyle w:val="a3"/>
        <w:rPr>
          <w:rFonts w:ascii="Arial" w:hAnsi="Arial" w:cs="Arial"/>
          <w:sz w:val="24"/>
          <w:szCs w:val="24"/>
        </w:rPr>
      </w:pPr>
      <w:r w:rsidRPr="00684F1C">
        <w:rPr>
          <w:rFonts w:ascii="Arial" w:hAnsi="Arial" w:cs="Arial"/>
          <w:sz w:val="24"/>
          <w:szCs w:val="24"/>
        </w:rPr>
        <w:t xml:space="preserve">       Высочайшую надежность обеспечивают высококачественные материалы:   - Корпус выполнен из анодированного алюминиевого профиля со стеклом из </w:t>
      </w:r>
      <w:proofErr w:type="spellStart"/>
      <w:r w:rsidRPr="00684F1C">
        <w:rPr>
          <w:rFonts w:ascii="Arial" w:hAnsi="Arial" w:cs="Arial"/>
          <w:sz w:val="24"/>
          <w:szCs w:val="24"/>
        </w:rPr>
        <w:t>противо</w:t>
      </w:r>
      <w:proofErr w:type="spellEnd"/>
      <w:r w:rsidR="003F7C97">
        <w:rPr>
          <w:rFonts w:ascii="Arial" w:hAnsi="Arial" w:cs="Arial"/>
          <w:sz w:val="24"/>
          <w:szCs w:val="24"/>
        </w:rPr>
        <w:t>-</w:t>
      </w:r>
      <w:r w:rsidRPr="00684F1C">
        <w:rPr>
          <w:rFonts w:ascii="Arial" w:hAnsi="Arial" w:cs="Arial"/>
          <w:sz w:val="24"/>
          <w:szCs w:val="24"/>
        </w:rPr>
        <w:t>ударного оптического поликарбоната.</w:t>
      </w:r>
    </w:p>
    <w:p w:rsidR="00CB7BCA" w:rsidRPr="00684F1C" w:rsidRDefault="00CB7BCA" w:rsidP="00684F1C">
      <w:pPr>
        <w:pStyle w:val="a3"/>
        <w:rPr>
          <w:rFonts w:ascii="Arial" w:hAnsi="Arial" w:cs="Arial"/>
          <w:sz w:val="24"/>
          <w:szCs w:val="24"/>
        </w:rPr>
      </w:pPr>
    </w:p>
    <w:p w:rsidR="00CB7BCA" w:rsidRPr="00CB7BCA" w:rsidRDefault="00CB7BCA" w:rsidP="00CB7BCA">
      <w:pPr>
        <w:pStyle w:val="a3"/>
        <w:rPr>
          <w:rFonts w:ascii="Arial" w:hAnsi="Arial" w:cs="Arial"/>
          <w:sz w:val="24"/>
          <w:szCs w:val="24"/>
        </w:rPr>
      </w:pPr>
      <w:r w:rsidRPr="00CB7BCA">
        <w:rPr>
          <w:rFonts w:ascii="Arial" w:hAnsi="Arial" w:cs="Arial"/>
          <w:sz w:val="24"/>
          <w:szCs w:val="24"/>
        </w:rPr>
        <w:t xml:space="preserve">       - Все уплотнители выполнены из силикона.</w:t>
      </w:r>
    </w:p>
    <w:p w:rsidR="00CB7BCA" w:rsidRPr="00CB7BCA" w:rsidRDefault="00CB7BCA" w:rsidP="00CB7BCA">
      <w:pPr>
        <w:pStyle w:val="a3"/>
        <w:rPr>
          <w:rFonts w:ascii="Arial" w:hAnsi="Arial" w:cs="Arial"/>
          <w:sz w:val="24"/>
          <w:szCs w:val="24"/>
        </w:rPr>
      </w:pPr>
      <w:r w:rsidRPr="00CB7BCA">
        <w:rPr>
          <w:rFonts w:ascii="Arial" w:hAnsi="Arial" w:cs="Arial"/>
          <w:sz w:val="24"/>
          <w:szCs w:val="24"/>
        </w:rPr>
        <w:t xml:space="preserve">       - Крепеж из нержавеющей стали.</w:t>
      </w:r>
    </w:p>
    <w:p w:rsidR="00CB7BCA" w:rsidRPr="00CB7BCA" w:rsidRDefault="00CB7BCA" w:rsidP="00CB7BCA">
      <w:pPr>
        <w:pStyle w:val="a3"/>
        <w:rPr>
          <w:rFonts w:ascii="Arial" w:hAnsi="Arial" w:cs="Arial"/>
          <w:sz w:val="24"/>
          <w:szCs w:val="24"/>
        </w:rPr>
      </w:pPr>
      <w:r w:rsidRPr="00CB7BCA">
        <w:rPr>
          <w:rFonts w:ascii="Arial" w:hAnsi="Arial" w:cs="Arial"/>
          <w:sz w:val="24"/>
          <w:szCs w:val="24"/>
        </w:rPr>
        <w:t xml:space="preserve">       Светильники снабжены защитными системами от перегрева, превышения напряжения питания, а также имеют несколько электрически независимых частей, способствующих увеличению надёжности.</w:t>
      </w:r>
    </w:p>
    <w:p w:rsidR="00684F1C" w:rsidRDefault="00684F1C"/>
    <w:p w:rsidR="00684F1C" w:rsidRDefault="00684F1C"/>
    <w:p w:rsidR="00CB7BCA" w:rsidRPr="00CB7BCA" w:rsidRDefault="00CB7BCA" w:rsidP="00CB7BCA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Комплектующие поставки</w:t>
      </w:r>
    </w:p>
    <w:p w:rsidR="00CB7BCA" w:rsidRPr="00CB7BCA" w:rsidRDefault="00CB7BCA" w:rsidP="00CB7BCA">
      <w:pPr>
        <w:pStyle w:val="a3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357"/>
        <w:gridCol w:w="2972"/>
      </w:tblGrid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7BCA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5357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7BCA">
              <w:rPr>
                <w:rFonts w:ascii="Arial" w:hAnsi="Arial" w:cs="Arial"/>
                <w:b/>
                <w:sz w:val="24"/>
                <w:szCs w:val="24"/>
              </w:rPr>
              <w:t>Комплектующие</w:t>
            </w:r>
          </w:p>
        </w:tc>
        <w:tc>
          <w:tcPr>
            <w:tcW w:w="297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7BCA">
              <w:rPr>
                <w:rFonts w:ascii="Arial" w:hAnsi="Arial" w:cs="Arial"/>
                <w:b/>
                <w:sz w:val="24"/>
                <w:szCs w:val="24"/>
              </w:rPr>
              <w:t>Количество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357" w:type="dxa"/>
          </w:tcPr>
          <w:p w:rsidR="00CB7BCA" w:rsidRPr="00CB7BCA" w:rsidRDefault="00AD2CF4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Светильник «ДСП</w:t>
            </w:r>
            <w:r w:rsidR="00CB7BCA" w:rsidRPr="00CB7BCA">
              <w:rPr>
                <w:rFonts w:ascii="Arial" w:hAnsi="Arial" w:cs="Arial"/>
                <w:sz w:val="24"/>
                <w:szCs w:val="24"/>
              </w:rPr>
              <w:t>-</w:t>
            </w:r>
            <w:r w:rsidR="003F7C97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CB7BCA" w:rsidRPr="00CB7BCA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B7BCA" w:rsidRPr="00CB7BCA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CB7BCA" w:rsidRPr="00CB7BCA">
              <w:rPr>
                <w:rFonts w:ascii="Arial" w:hAnsi="Arial" w:cs="Arial"/>
                <w:sz w:val="24"/>
                <w:szCs w:val="24"/>
                <w:lang w:val="en-US"/>
              </w:rPr>
              <w:t>LUXLINE</w:t>
            </w:r>
            <w:r w:rsidR="00CB7BCA" w:rsidRPr="00CB7BC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97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357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Паспорт, руководство по эксплуатации и установке</w:t>
            </w:r>
          </w:p>
        </w:tc>
        <w:tc>
          <w:tcPr>
            <w:tcW w:w="297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357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Упаковка</w:t>
            </w:r>
          </w:p>
        </w:tc>
        <w:tc>
          <w:tcPr>
            <w:tcW w:w="297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357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Болты крепления</w:t>
            </w:r>
          </w:p>
        </w:tc>
        <w:tc>
          <w:tcPr>
            <w:tcW w:w="297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CB7BCA" w:rsidRPr="00CB7BCA" w:rsidRDefault="00CB7BCA" w:rsidP="00CB7BCA">
      <w:pPr>
        <w:rPr>
          <w:rFonts w:ascii="Arial" w:hAnsi="Arial" w:cs="Arial"/>
          <w:sz w:val="24"/>
          <w:szCs w:val="24"/>
        </w:rPr>
      </w:pPr>
    </w:p>
    <w:p w:rsidR="00CB7BCA" w:rsidRPr="00CB7BCA" w:rsidRDefault="00CB7BCA" w:rsidP="00CB7BCA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CB7BCA">
        <w:rPr>
          <w:rFonts w:ascii="Arial" w:hAnsi="Arial" w:cs="Arial"/>
          <w:b/>
          <w:sz w:val="24"/>
          <w:szCs w:val="24"/>
        </w:rPr>
        <w:t>Технические характеристики:</w:t>
      </w:r>
    </w:p>
    <w:p w:rsidR="00CB7BCA" w:rsidRPr="00CB7BCA" w:rsidRDefault="00CB7BCA" w:rsidP="00CB7BCA">
      <w:pPr>
        <w:pStyle w:val="a3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4795"/>
        <w:gridCol w:w="1699"/>
        <w:gridCol w:w="1806"/>
      </w:tblGrid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7BCA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7BCA">
              <w:rPr>
                <w:rFonts w:ascii="Arial" w:hAnsi="Arial" w:cs="Arial"/>
                <w:b/>
                <w:sz w:val="24"/>
                <w:szCs w:val="24"/>
              </w:rPr>
              <w:t>Параметр</w:t>
            </w:r>
          </w:p>
        </w:tc>
        <w:tc>
          <w:tcPr>
            <w:tcW w:w="1701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7BCA">
              <w:rPr>
                <w:rFonts w:ascii="Arial" w:hAnsi="Arial" w:cs="Arial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808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7BCA">
              <w:rPr>
                <w:rFonts w:ascii="Arial" w:hAnsi="Arial" w:cs="Arial"/>
                <w:b/>
                <w:sz w:val="24"/>
                <w:szCs w:val="24"/>
              </w:rPr>
              <w:t>Значение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Напряжение питающей сети, 50-60Гц</w:t>
            </w:r>
          </w:p>
        </w:tc>
        <w:tc>
          <w:tcPr>
            <w:tcW w:w="1701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1808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150-264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Температура цвета</w:t>
            </w:r>
          </w:p>
        </w:tc>
        <w:tc>
          <w:tcPr>
            <w:tcW w:w="1701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К</w:t>
            </w:r>
          </w:p>
        </w:tc>
        <w:tc>
          <w:tcPr>
            <w:tcW w:w="1808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4500-5500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Ресурс светодиодного модуля</w:t>
            </w:r>
          </w:p>
        </w:tc>
        <w:tc>
          <w:tcPr>
            <w:tcW w:w="1701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Лет</w:t>
            </w:r>
          </w:p>
        </w:tc>
        <w:tc>
          <w:tcPr>
            <w:tcW w:w="1808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4263F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CB7BCA" w:rsidRPr="00CB7BCA" w:rsidRDefault="00CB7BCA" w:rsidP="004263F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Температура окружающей среды*</w:t>
            </w:r>
          </w:p>
        </w:tc>
        <w:tc>
          <w:tcPr>
            <w:tcW w:w="1701" w:type="dxa"/>
          </w:tcPr>
          <w:p w:rsidR="00CB7BCA" w:rsidRPr="00CB7BCA" w:rsidRDefault="00CB7BCA" w:rsidP="004263F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С*</w:t>
            </w:r>
          </w:p>
        </w:tc>
        <w:tc>
          <w:tcPr>
            <w:tcW w:w="1808" w:type="dxa"/>
          </w:tcPr>
          <w:p w:rsidR="00CB7BCA" w:rsidRPr="00CB7BCA" w:rsidRDefault="00CB7BCA" w:rsidP="004263F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-63 до +40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Степень защиты от внешних воздействий</w:t>
            </w:r>
          </w:p>
        </w:tc>
        <w:tc>
          <w:tcPr>
            <w:tcW w:w="1701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CB7BCA">
              <w:rPr>
                <w:rFonts w:ascii="Arial" w:hAnsi="Arial" w:cs="Arial"/>
                <w:sz w:val="24"/>
                <w:szCs w:val="24"/>
              </w:rPr>
              <w:t>Р</w:t>
            </w:r>
          </w:p>
        </w:tc>
        <w:tc>
          <w:tcPr>
            <w:tcW w:w="1808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Мощность светодиодного модуля</w:t>
            </w:r>
          </w:p>
        </w:tc>
        <w:tc>
          <w:tcPr>
            <w:tcW w:w="1701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Вт</w:t>
            </w:r>
          </w:p>
        </w:tc>
        <w:tc>
          <w:tcPr>
            <w:tcW w:w="1808" w:type="dxa"/>
          </w:tcPr>
          <w:p w:rsidR="00CB7BCA" w:rsidRPr="00E75083" w:rsidRDefault="006738D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Мощность, потребляемая от сети</w:t>
            </w:r>
          </w:p>
        </w:tc>
        <w:tc>
          <w:tcPr>
            <w:tcW w:w="1701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Вт</w:t>
            </w:r>
          </w:p>
        </w:tc>
        <w:tc>
          <w:tcPr>
            <w:tcW w:w="1808" w:type="dxa"/>
          </w:tcPr>
          <w:p w:rsidR="00CB7BCA" w:rsidRPr="00E75083" w:rsidRDefault="006738D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E7508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CB7BCA" w:rsidRPr="00AD2CF4" w:rsidRDefault="00AD2CF4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Габаритные размеры,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H</w:t>
            </w:r>
          </w:p>
        </w:tc>
        <w:tc>
          <w:tcPr>
            <w:tcW w:w="1701" w:type="dxa"/>
          </w:tcPr>
          <w:p w:rsidR="00CB7BCA" w:rsidRPr="00CB7BCA" w:rsidRDefault="00AD2CF4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CB7BCA" w:rsidRPr="00CB7BCA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1808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  <w:lang w:val="en-US"/>
              </w:rPr>
              <w:t>45</w:t>
            </w:r>
            <w:r w:rsidRPr="00CB7BCA">
              <w:rPr>
                <w:rFonts w:ascii="Arial" w:hAnsi="Arial" w:cs="Arial"/>
                <w:sz w:val="24"/>
                <w:szCs w:val="24"/>
              </w:rPr>
              <w:t>0*</w:t>
            </w:r>
            <w:r w:rsidR="006738DA">
              <w:rPr>
                <w:rFonts w:ascii="Arial" w:hAnsi="Arial" w:cs="Arial"/>
                <w:sz w:val="24"/>
                <w:szCs w:val="24"/>
              </w:rPr>
              <w:t>44</w:t>
            </w:r>
            <w:r w:rsidR="00E75083">
              <w:rPr>
                <w:rFonts w:ascii="Arial" w:hAnsi="Arial" w:cs="Arial"/>
                <w:sz w:val="24"/>
                <w:szCs w:val="24"/>
              </w:rPr>
              <w:t>0</w:t>
            </w:r>
            <w:r w:rsidRPr="00CB7BCA">
              <w:rPr>
                <w:rFonts w:ascii="Arial" w:hAnsi="Arial" w:cs="Arial"/>
                <w:sz w:val="24"/>
                <w:szCs w:val="24"/>
              </w:rPr>
              <w:t>*105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Масса</w:t>
            </w:r>
          </w:p>
        </w:tc>
        <w:tc>
          <w:tcPr>
            <w:tcW w:w="1701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808" w:type="dxa"/>
          </w:tcPr>
          <w:p w:rsidR="00CB7BCA" w:rsidRPr="00684B72" w:rsidRDefault="00684B72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820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 xml:space="preserve">Световой поток </w:t>
            </w:r>
          </w:p>
        </w:tc>
        <w:tc>
          <w:tcPr>
            <w:tcW w:w="1701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B7BCA">
              <w:rPr>
                <w:rFonts w:ascii="Arial" w:hAnsi="Arial" w:cs="Arial"/>
                <w:sz w:val="24"/>
                <w:szCs w:val="24"/>
                <w:lang w:val="en-US"/>
              </w:rPr>
              <w:t>lm</w:t>
            </w:r>
          </w:p>
        </w:tc>
        <w:tc>
          <w:tcPr>
            <w:tcW w:w="1808" w:type="dxa"/>
          </w:tcPr>
          <w:p w:rsidR="00CB7BCA" w:rsidRPr="00684B72" w:rsidRDefault="003F7C97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684B72">
              <w:rPr>
                <w:rFonts w:ascii="Arial" w:hAnsi="Arial" w:cs="Arial"/>
                <w:sz w:val="24"/>
                <w:szCs w:val="24"/>
              </w:rPr>
              <w:t>432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Класс защиты от поражения электрическим током</w:t>
            </w:r>
          </w:p>
        </w:tc>
        <w:tc>
          <w:tcPr>
            <w:tcW w:w="1701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4263FD" w:rsidRDefault="004263FD" w:rsidP="004263FD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Pr="006F6619">
        <w:rPr>
          <w:rFonts w:ascii="Arial" w:hAnsi="Arial" w:cs="Arial"/>
        </w:rPr>
        <w:t xml:space="preserve">     </w:t>
      </w:r>
    </w:p>
    <w:p w:rsidR="004263FD" w:rsidRPr="006F6619" w:rsidRDefault="004263FD" w:rsidP="004263FD">
      <w:pPr>
        <w:rPr>
          <w:rFonts w:ascii="Arial" w:hAnsi="Arial" w:cs="Arial"/>
        </w:rPr>
      </w:pPr>
      <w:r w:rsidRPr="006F6619">
        <w:rPr>
          <w:rFonts w:ascii="Arial" w:hAnsi="Arial" w:cs="Arial"/>
        </w:rPr>
        <w:t xml:space="preserve">  *При температуре воздуха выше 40</w:t>
      </w:r>
      <w:proofErr w:type="gramStart"/>
      <w:r w:rsidRPr="006F6619">
        <w:rPr>
          <w:rFonts w:ascii="Arial" w:hAnsi="Arial" w:cs="Arial"/>
        </w:rPr>
        <w:t>*С</w:t>
      </w:r>
      <w:proofErr w:type="gramEnd"/>
      <w:r w:rsidRPr="006F6619">
        <w:rPr>
          <w:rFonts w:ascii="Arial" w:hAnsi="Arial" w:cs="Arial"/>
        </w:rPr>
        <w:t xml:space="preserve"> возникает вероятность срабатывания  тепловой защиты и снижения светового потока.</w:t>
      </w:r>
    </w:p>
    <w:p w:rsidR="00684F1C" w:rsidRDefault="00684F1C">
      <w:pPr>
        <w:rPr>
          <w:rFonts w:ascii="Arial" w:hAnsi="Arial" w:cs="Arial"/>
          <w:sz w:val="24"/>
          <w:szCs w:val="24"/>
        </w:rPr>
      </w:pPr>
    </w:p>
    <w:p w:rsidR="004263FD" w:rsidRDefault="004263FD" w:rsidP="00086C7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Чертеж светильника</w:t>
      </w:r>
    </w:p>
    <w:p w:rsidR="00086C74" w:rsidRDefault="00086C74" w:rsidP="00086C74">
      <w:pPr>
        <w:jc w:val="center"/>
        <w:rPr>
          <w:rFonts w:ascii="Arial" w:hAnsi="Arial" w:cs="Arial"/>
          <w:sz w:val="24"/>
          <w:szCs w:val="24"/>
        </w:rPr>
      </w:pPr>
    </w:p>
    <w:p w:rsidR="004263FD" w:rsidRDefault="00684B72" w:rsidP="004263F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783798" cy="2339163"/>
            <wp:effectExtent l="0" t="0" r="0" b="4445"/>
            <wp:docPr id="9" name="Рисунок 9" descr="D:\OldData\Users\Юрий\Documents\коммерческая информация\сайт доработка\чертежи изделий\чертежи светильников\ДСП- 180-1 LUXLIN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OldData\Users\Юрий\Documents\коммерческая информация\сайт доработка\чертежи изделий\чертежи светильников\ДСП- 180-1 LUXLINE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513" cy="2346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619" w:rsidRPr="006F6619" w:rsidRDefault="00684B72" w:rsidP="00086C7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КСС </w:t>
      </w:r>
      <w:r w:rsidR="00BC21EF">
        <w:rPr>
          <w:rFonts w:ascii="Arial" w:hAnsi="Arial" w:cs="Arial"/>
          <w:sz w:val="24"/>
          <w:szCs w:val="24"/>
        </w:rPr>
        <w:t xml:space="preserve"> типа «Д</w:t>
      </w:r>
      <w:r w:rsidR="006F6619" w:rsidRPr="006F6619">
        <w:rPr>
          <w:rFonts w:ascii="Arial" w:hAnsi="Arial" w:cs="Arial"/>
          <w:sz w:val="24"/>
          <w:szCs w:val="24"/>
        </w:rPr>
        <w:t>»</w:t>
      </w:r>
    </w:p>
    <w:p w:rsidR="00684B72" w:rsidRDefault="003F7C97" w:rsidP="00684B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ДСП-20</w:t>
      </w:r>
      <w:r w:rsidR="00684B72">
        <w:rPr>
          <w:rFonts w:ascii="Arial" w:hAnsi="Arial" w:cs="Arial"/>
          <w:sz w:val="24"/>
          <w:szCs w:val="24"/>
        </w:rPr>
        <w:t xml:space="preserve">0-1 </w:t>
      </w:r>
      <w:r>
        <w:rPr>
          <w:rFonts w:ascii="Arial" w:hAnsi="Arial" w:cs="Arial"/>
          <w:sz w:val="24"/>
          <w:szCs w:val="24"/>
        </w:rPr>
        <w:t xml:space="preserve">                          ДСП-20</w:t>
      </w:r>
      <w:r w:rsidR="00684B72">
        <w:rPr>
          <w:rFonts w:ascii="Arial" w:hAnsi="Arial" w:cs="Arial"/>
          <w:sz w:val="24"/>
          <w:szCs w:val="24"/>
        </w:rPr>
        <w:t>0-1-3</w:t>
      </w:r>
      <w:r>
        <w:rPr>
          <w:rFonts w:ascii="Arial" w:hAnsi="Arial" w:cs="Arial"/>
          <w:sz w:val="24"/>
          <w:szCs w:val="24"/>
        </w:rPr>
        <w:t>0                         ДСП-20</w:t>
      </w:r>
      <w:r w:rsidR="00684B72">
        <w:rPr>
          <w:rFonts w:ascii="Arial" w:hAnsi="Arial" w:cs="Arial"/>
          <w:sz w:val="24"/>
          <w:szCs w:val="24"/>
        </w:rPr>
        <w:t>0-1-60</w:t>
      </w:r>
    </w:p>
    <w:p w:rsidR="0021353E" w:rsidRDefault="00684B72" w:rsidP="00684B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06B34F57" wp14:editId="27F75F39">
            <wp:extent cx="1690576" cy="1690576"/>
            <wp:effectExtent l="0" t="0" r="5080" b="5080"/>
            <wp:docPr id="3" name="Рисунок 3" descr="D:\OldData\Users\Юрий\Documents\коммерческая информация\сайт доработка\ксс изделий\ксс\ДСП-180-1 LUX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ldData\Users\Юрий\Documents\коммерческая информация\сайт доработка\ксс изделий\ксс\ДСП-180-1 LUXLIN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506" cy="169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690577" cy="1690577"/>
            <wp:effectExtent l="0" t="0" r="5080" b="5080"/>
            <wp:docPr id="4" name="Рисунок 4" descr="D:\OldData\Users\Юрий\Documents\коммерческая информация\сайт доработка\ксс изделий\ксс\ДСП-180-1-30 LUX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OldData\Users\Юрий\Documents\коммерческая информация\сайт доработка\ксс изделий\ксс\ДСП-180-1-30 LUXLIN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507" cy="1690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669312" cy="1669312"/>
            <wp:effectExtent l="0" t="0" r="7620" b="7620"/>
            <wp:docPr id="7" name="Рисунок 7" descr="D:\OldData\Users\Юрий\Documents\коммерческая информация\сайт доработка\ксс изделий\ксс\ДСП-180-1-60 LUX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OldData\Users\Юрий\Documents\коммерческая информация\сайт доработка\ксс изделий\ксс\ДСП-180-1-60 LUXLIN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243" cy="1669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53E" w:rsidRDefault="0021353E" w:rsidP="006F6619">
      <w:pPr>
        <w:jc w:val="center"/>
        <w:rPr>
          <w:rFonts w:ascii="Arial" w:hAnsi="Arial" w:cs="Arial"/>
          <w:sz w:val="24"/>
          <w:szCs w:val="24"/>
        </w:rPr>
      </w:pPr>
    </w:p>
    <w:p w:rsidR="0021353E" w:rsidRDefault="0021353E" w:rsidP="006F6619">
      <w:pPr>
        <w:jc w:val="center"/>
        <w:rPr>
          <w:rFonts w:ascii="Arial" w:hAnsi="Arial" w:cs="Arial"/>
          <w:sz w:val="24"/>
          <w:szCs w:val="24"/>
        </w:rPr>
      </w:pPr>
    </w:p>
    <w:p w:rsidR="0021353E" w:rsidRDefault="0021353E" w:rsidP="006F6619">
      <w:pPr>
        <w:jc w:val="center"/>
        <w:rPr>
          <w:rFonts w:ascii="Arial" w:hAnsi="Arial" w:cs="Arial"/>
          <w:sz w:val="24"/>
          <w:szCs w:val="24"/>
        </w:rPr>
      </w:pPr>
    </w:p>
    <w:p w:rsidR="006F6619" w:rsidRPr="006F6619" w:rsidRDefault="00E75083" w:rsidP="006F661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Внешний ви</w:t>
      </w:r>
      <w:r w:rsidR="00AD2CF4">
        <w:rPr>
          <w:rFonts w:ascii="Arial" w:hAnsi="Arial" w:cs="Arial"/>
          <w:sz w:val="24"/>
          <w:szCs w:val="24"/>
        </w:rPr>
        <w:t>д светильника ДСП</w:t>
      </w:r>
      <w:r w:rsidR="003F7C97">
        <w:rPr>
          <w:rFonts w:ascii="Arial" w:hAnsi="Arial" w:cs="Arial"/>
          <w:sz w:val="24"/>
          <w:szCs w:val="24"/>
        </w:rPr>
        <w:t>-20</w:t>
      </w:r>
      <w:r>
        <w:rPr>
          <w:rFonts w:ascii="Arial" w:hAnsi="Arial" w:cs="Arial"/>
          <w:sz w:val="24"/>
          <w:szCs w:val="24"/>
        </w:rPr>
        <w:t>0</w:t>
      </w:r>
      <w:r w:rsidR="006F6619" w:rsidRPr="006F6619">
        <w:rPr>
          <w:rFonts w:ascii="Arial" w:hAnsi="Arial" w:cs="Arial"/>
          <w:sz w:val="24"/>
          <w:szCs w:val="24"/>
        </w:rPr>
        <w:t>-</w:t>
      </w:r>
      <w:r w:rsidR="00AD2CF4">
        <w:rPr>
          <w:rFonts w:ascii="Arial" w:hAnsi="Arial" w:cs="Arial"/>
          <w:sz w:val="24"/>
          <w:szCs w:val="24"/>
        </w:rPr>
        <w:t xml:space="preserve">1 </w:t>
      </w:r>
      <w:r w:rsidR="006F6619" w:rsidRPr="006F6619">
        <w:rPr>
          <w:rFonts w:ascii="Arial" w:hAnsi="Arial" w:cs="Arial"/>
          <w:sz w:val="24"/>
          <w:szCs w:val="24"/>
        </w:rPr>
        <w:t>«</w:t>
      </w:r>
      <w:r w:rsidR="006F6619" w:rsidRPr="006F6619">
        <w:rPr>
          <w:rFonts w:ascii="Arial" w:hAnsi="Arial" w:cs="Arial"/>
          <w:sz w:val="24"/>
          <w:szCs w:val="24"/>
          <w:lang w:val="en-US"/>
        </w:rPr>
        <w:t>LUXLINE</w:t>
      </w:r>
      <w:r w:rsidR="006F6619" w:rsidRPr="006F6619">
        <w:rPr>
          <w:rFonts w:ascii="Arial" w:hAnsi="Arial" w:cs="Arial"/>
          <w:sz w:val="24"/>
          <w:szCs w:val="24"/>
        </w:rPr>
        <w:t>»</w:t>
      </w:r>
    </w:p>
    <w:p w:rsidR="00684F1C" w:rsidRDefault="0021353E">
      <w:r>
        <w:t xml:space="preserve">                                                               </w:t>
      </w:r>
      <w:r w:rsidR="00684B72">
        <w:rPr>
          <w:rFonts w:ascii="Arial" w:hAnsi="Arial" w:cs="Arial"/>
          <w:noProof/>
          <w:lang w:eastAsia="ru-RU"/>
        </w:rPr>
        <w:drawing>
          <wp:inline distT="0" distB="0" distL="0" distR="0" wp14:anchorId="0530C0E9" wp14:editId="3A655F2C">
            <wp:extent cx="2691111" cy="2222205"/>
            <wp:effectExtent l="0" t="0" r="0" b="6985"/>
            <wp:docPr id="8" name="Рисунок 8" descr="G:\люкслайн обраб\усс-180-лир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люкслайн обраб\усс-180-лира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113" cy="223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F1C" w:rsidRDefault="00684F1C"/>
    <w:p w:rsidR="004B4E4B" w:rsidRPr="004B4E4B" w:rsidRDefault="004B4E4B" w:rsidP="004B4E4B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4B4E4B">
        <w:rPr>
          <w:rFonts w:ascii="Arial" w:hAnsi="Arial" w:cs="Arial"/>
          <w:b/>
          <w:sz w:val="24"/>
          <w:szCs w:val="24"/>
        </w:rPr>
        <w:t>Правила  транспортировки и хранения:</w:t>
      </w:r>
    </w:p>
    <w:p w:rsidR="004B4E4B" w:rsidRPr="004B4E4B" w:rsidRDefault="004B4E4B" w:rsidP="004B4E4B">
      <w:pPr>
        <w:pStyle w:val="a3"/>
        <w:rPr>
          <w:rFonts w:ascii="Arial" w:hAnsi="Arial" w:cs="Arial"/>
          <w:b/>
          <w:sz w:val="24"/>
          <w:szCs w:val="24"/>
        </w:rPr>
      </w:pPr>
    </w:p>
    <w:p w:rsidR="004B4E4B" w:rsidRPr="004B4E4B" w:rsidRDefault="004B4E4B" w:rsidP="004B4E4B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B4E4B">
        <w:rPr>
          <w:rFonts w:ascii="Arial" w:hAnsi="Arial" w:cs="Arial"/>
          <w:sz w:val="24"/>
          <w:szCs w:val="24"/>
        </w:rPr>
        <w:t>Изделия транспортируются в штатной транспортной таре любым видом транспорта при условии защиты их от механического воздействия, способного привести к повреждению изделия и непосредственного воздействия атмосферных осадков при температуре окружающего воздуха от – 63</w:t>
      </w:r>
      <w:proofErr w:type="gramStart"/>
      <w:r w:rsidRPr="004B4E4B">
        <w:rPr>
          <w:rFonts w:ascii="Arial" w:hAnsi="Arial" w:cs="Arial"/>
          <w:sz w:val="24"/>
          <w:szCs w:val="24"/>
        </w:rPr>
        <w:t>*С</w:t>
      </w:r>
      <w:proofErr w:type="gramEnd"/>
      <w:r w:rsidRPr="004B4E4B">
        <w:rPr>
          <w:rFonts w:ascii="Arial" w:hAnsi="Arial" w:cs="Arial"/>
          <w:sz w:val="24"/>
          <w:szCs w:val="24"/>
        </w:rPr>
        <w:t xml:space="preserve"> до + 60*С. </w:t>
      </w:r>
    </w:p>
    <w:p w:rsidR="00684F1C" w:rsidRDefault="004B4E4B" w:rsidP="00521678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B4E4B">
        <w:rPr>
          <w:rFonts w:ascii="Arial" w:hAnsi="Arial" w:cs="Arial"/>
          <w:sz w:val="24"/>
          <w:szCs w:val="24"/>
        </w:rPr>
        <w:t>Изделия в упаковке и без неё допускают хранение на стеллажах в закрытых отапливаемых помещениях в условиях, исключающих воздействие на них нефтепродуктов и агрессивных сред, на расстоянии не менее одного метра от отопительных и нагревательных приборов.</w:t>
      </w:r>
    </w:p>
    <w:p w:rsidR="007939FB" w:rsidRDefault="007939FB" w:rsidP="007939FB">
      <w:pPr>
        <w:pStyle w:val="a3"/>
        <w:ind w:left="1245"/>
        <w:rPr>
          <w:rFonts w:ascii="Arial" w:hAnsi="Arial" w:cs="Arial"/>
          <w:sz w:val="24"/>
          <w:szCs w:val="24"/>
        </w:rPr>
      </w:pPr>
    </w:p>
    <w:p w:rsidR="00050363" w:rsidRPr="00521678" w:rsidRDefault="00050363" w:rsidP="007939FB">
      <w:pPr>
        <w:pStyle w:val="a3"/>
        <w:ind w:left="1245"/>
        <w:rPr>
          <w:rFonts w:ascii="Arial" w:hAnsi="Arial" w:cs="Arial"/>
          <w:sz w:val="24"/>
          <w:szCs w:val="24"/>
        </w:rPr>
      </w:pPr>
    </w:p>
    <w:p w:rsidR="00521678" w:rsidRPr="00521678" w:rsidRDefault="00521678" w:rsidP="00521678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521678">
        <w:rPr>
          <w:rFonts w:ascii="Arial" w:hAnsi="Arial" w:cs="Arial"/>
          <w:b/>
          <w:sz w:val="24"/>
          <w:szCs w:val="24"/>
        </w:rPr>
        <w:t>Обслуживание светильника:</w:t>
      </w:r>
    </w:p>
    <w:p w:rsidR="00521678" w:rsidRPr="00521678" w:rsidRDefault="00521678" w:rsidP="00521678">
      <w:pPr>
        <w:pStyle w:val="a3"/>
        <w:rPr>
          <w:rFonts w:ascii="Arial" w:hAnsi="Arial" w:cs="Arial"/>
          <w:b/>
          <w:sz w:val="24"/>
          <w:szCs w:val="24"/>
        </w:rPr>
      </w:pPr>
    </w:p>
    <w:p w:rsidR="00521678" w:rsidRPr="00521678" w:rsidRDefault="00521678" w:rsidP="00521678">
      <w:pPr>
        <w:pStyle w:val="a3"/>
        <w:rPr>
          <w:rFonts w:ascii="Arial" w:hAnsi="Arial" w:cs="Arial"/>
          <w:sz w:val="24"/>
          <w:szCs w:val="24"/>
        </w:rPr>
      </w:pPr>
      <w:r w:rsidRPr="00521678">
        <w:rPr>
          <w:rFonts w:ascii="Arial" w:hAnsi="Arial" w:cs="Arial"/>
          <w:sz w:val="24"/>
          <w:szCs w:val="24"/>
        </w:rPr>
        <w:t xml:space="preserve">       Один – два раза в год  в зависимости от степени загрязнения следует помыть светильник мыльным раствором воды. Возможно применение мягких щеток или ветоши. Дополнительного обслуживания  не требуется.</w:t>
      </w:r>
    </w:p>
    <w:p w:rsidR="00521678" w:rsidRPr="00521678" w:rsidRDefault="00521678" w:rsidP="00521678">
      <w:pPr>
        <w:pStyle w:val="a3"/>
        <w:rPr>
          <w:rFonts w:ascii="Arial" w:hAnsi="Arial" w:cs="Arial"/>
          <w:sz w:val="24"/>
          <w:szCs w:val="24"/>
        </w:rPr>
      </w:pPr>
    </w:p>
    <w:p w:rsidR="00521678" w:rsidRPr="00521678" w:rsidRDefault="00521678" w:rsidP="00521678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521678">
        <w:rPr>
          <w:rFonts w:ascii="Arial" w:hAnsi="Arial" w:cs="Arial"/>
          <w:b/>
          <w:sz w:val="24"/>
          <w:szCs w:val="24"/>
        </w:rPr>
        <w:t>Гарантийные обязательства.</w:t>
      </w:r>
    </w:p>
    <w:p w:rsidR="00521678" w:rsidRPr="00521678" w:rsidRDefault="00521678" w:rsidP="00521678">
      <w:pPr>
        <w:pStyle w:val="a3"/>
        <w:rPr>
          <w:rFonts w:ascii="Arial" w:hAnsi="Arial" w:cs="Arial"/>
          <w:b/>
          <w:sz w:val="24"/>
          <w:szCs w:val="24"/>
        </w:rPr>
      </w:pPr>
    </w:p>
    <w:p w:rsidR="00521678" w:rsidRPr="00521678" w:rsidRDefault="00521678" w:rsidP="00521678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21678">
        <w:rPr>
          <w:rFonts w:ascii="Arial" w:hAnsi="Arial" w:cs="Arial"/>
          <w:sz w:val="24"/>
          <w:szCs w:val="24"/>
        </w:rPr>
        <w:t>Гарантийный срок эксплу</w:t>
      </w:r>
      <w:r w:rsidR="00626FE8">
        <w:rPr>
          <w:rFonts w:ascii="Arial" w:hAnsi="Arial" w:cs="Arial"/>
          <w:sz w:val="24"/>
          <w:szCs w:val="24"/>
        </w:rPr>
        <w:t>атации светильника составляет 60</w:t>
      </w:r>
      <w:r w:rsidRPr="00521678">
        <w:rPr>
          <w:rFonts w:ascii="Arial" w:hAnsi="Arial" w:cs="Arial"/>
          <w:sz w:val="24"/>
          <w:szCs w:val="24"/>
        </w:rPr>
        <w:t xml:space="preserve"> месяца со дня пр</w:t>
      </w:r>
      <w:r w:rsidR="00AD2CF4">
        <w:rPr>
          <w:rFonts w:ascii="Arial" w:hAnsi="Arial" w:cs="Arial"/>
          <w:sz w:val="24"/>
          <w:szCs w:val="24"/>
        </w:rPr>
        <w:t>одажи покупателю, но не более 65</w:t>
      </w:r>
      <w:r w:rsidRPr="00521678">
        <w:rPr>
          <w:rFonts w:ascii="Arial" w:hAnsi="Arial" w:cs="Arial"/>
          <w:sz w:val="24"/>
          <w:szCs w:val="24"/>
        </w:rPr>
        <w:t xml:space="preserve"> месяцев со дня выпуска предприятием – изготовителем.</w:t>
      </w:r>
    </w:p>
    <w:p w:rsidR="00521678" w:rsidRPr="00521678" w:rsidRDefault="00521678" w:rsidP="00521678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21678">
        <w:rPr>
          <w:rFonts w:ascii="Arial" w:hAnsi="Arial" w:cs="Arial"/>
          <w:sz w:val="24"/>
          <w:szCs w:val="24"/>
        </w:rPr>
        <w:t>При отсутствии печати магазина или торгующей организации срок гарантии исчисляется со дня выпуска изделия предприятием – изготовителем, который указывается в настоящем паспорте.</w:t>
      </w:r>
    </w:p>
    <w:p w:rsidR="00521678" w:rsidRPr="00521678" w:rsidRDefault="00521678" w:rsidP="00521678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21678">
        <w:rPr>
          <w:rFonts w:ascii="Arial" w:hAnsi="Arial" w:cs="Arial"/>
          <w:sz w:val="24"/>
          <w:szCs w:val="24"/>
        </w:rPr>
        <w:t>При несоблюдении правил транспортировки и хранения предприятие  – изготовитель не несет ответственности за сохранность и качество продукции.</w:t>
      </w:r>
    </w:p>
    <w:p w:rsidR="00521678" w:rsidRPr="00521678" w:rsidRDefault="00521678" w:rsidP="00521678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21678">
        <w:rPr>
          <w:rFonts w:ascii="Arial" w:hAnsi="Arial" w:cs="Arial"/>
          <w:sz w:val="24"/>
          <w:szCs w:val="24"/>
        </w:rPr>
        <w:t>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неисправность, и предъявить само изделие с паспортом  предприятию – изготовителю или его полномочному представителю.</w:t>
      </w:r>
    </w:p>
    <w:p w:rsidR="00521678" w:rsidRPr="00521678" w:rsidRDefault="00521678" w:rsidP="00521678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21678">
        <w:rPr>
          <w:rFonts w:ascii="Arial" w:hAnsi="Arial" w:cs="Arial"/>
          <w:sz w:val="24"/>
          <w:szCs w:val="24"/>
        </w:rPr>
        <w:t xml:space="preserve">К гарантийному ремонту принимаются изделия, не имеющие механических повреждений, при наличии </w:t>
      </w:r>
      <w:r w:rsidRPr="00521678">
        <w:rPr>
          <w:rFonts w:ascii="Arial" w:hAnsi="Arial" w:cs="Arial"/>
          <w:b/>
          <w:sz w:val="24"/>
          <w:szCs w:val="24"/>
        </w:rPr>
        <w:t>паспорта светильника, сохранения номерных голографических наклеек и  неповрежденных пломб предприятия – изготовителя.</w:t>
      </w:r>
    </w:p>
    <w:p w:rsidR="00684F1C" w:rsidRDefault="00521678" w:rsidP="0000602F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21678">
        <w:rPr>
          <w:rFonts w:ascii="Arial" w:hAnsi="Arial" w:cs="Arial"/>
          <w:sz w:val="24"/>
          <w:szCs w:val="24"/>
        </w:rPr>
        <w:t>Не пытайтесь самостоятельно отремонтировать светильник – это лишит Вас гарантии!</w:t>
      </w:r>
    </w:p>
    <w:p w:rsidR="0000602F" w:rsidRDefault="0000602F" w:rsidP="0000602F">
      <w:pPr>
        <w:pStyle w:val="a3"/>
        <w:ind w:left="1245"/>
        <w:rPr>
          <w:rFonts w:ascii="Arial" w:hAnsi="Arial" w:cs="Arial"/>
          <w:sz w:val="24"/>
          <w:szCs w:val="24"/>
        </w:rPr>
      </w:pPr>
    </w:p>
    <w:p w:rsidR="00257C1B" w:rsidRDefault="00257C1B" w:rsidP="0000602F">
      <w:pPr>
        <w:pStyle w:val="a3"/>
        <w:ind w:left="1245"/>
        <w:rPr>
          <w:rFonts w:ascii="Arial" w:hAnsi="Arial" w:cs="Arial"/>
          <w:sz w:val="24"/>
          <w:szCs w:val="24"/>
        </w:rPr>
      </w:pPr>
    </w:p>
    <w:p w:rsidR="00257C1B" w:rsidRDefault="00257C1B" w:rsidP="0000602F">
      <w:pPr>
        <w:pStyle w:val="a3"/>
        <w:ind w:left="1245"/>
        <w:rPr>
          <w:rFonts w:ascii="Arial" w:hAnsi="Arial" w:cs="Arial"/>
          <w:sz w:val="24"/>
          <w:szCs w:val="24"/>
        </w:rPr>
      </w:pPr>
    </w:p>
    <w:p w:rsidR="00C10DA2" w:rsidRPr="0000602F" w:rsidRDefault="00C10DA2" w:rsidP="0000602F">
      <w:pPr>
        <w:pStyle w:val="a3"/>
        <w:ind w:left="1245"/>
        <w:rPr>
          <w:rFonts w:ascii="Arial" w:hAnsi="Arial" w:cs="Arial"/>
          <w:sz w:val="24"/>
          <w:szCs w:val="24"/>
        </w:rPr>
      </w:pPr>
    </w:p>
    <w:p w:rsidR="0000602F" w:rsidRDefault="0000602F" w:rsidP="0000602F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00602F">
        <w:rPr>
          <w:rFonts w:ascii="Arial" w:hAnsi="Arial" w:cs="Arial"/>
          <w:b/>
          <w:sz w:val="24"/>
          <w:szCs w:val="24"/>
        </w:rPr>
        <w:t>Руководство по установке:</w:t>
      </w:r>
    </w:p>
    <w:p w:rsidR="00257C1B" w:rsidRPr="0000602F" w:rsidRDefault="00257C1B" w:rsidP="00257C1B">
      <w:pPr>
        <w:pStyle w:val="a3"/>
        <w:rPr>
          <w:rFonts w:ascii="Arial" w:hAnsi="Arial" w:cs="Arial"/>
          <w:b/>
          <w:sz w:val="24"/>
          <w:szCs w:val="24"/>
        </w:rPr>
      </w:pPr>
    </w:p>
    <w:p w:rsidR="0000602F" w:rsidRPr="0000602F" w:rsidRDefault="0000602F" w:rsidP="0000602F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0602F">
        <w:rPr>
          <w:rFonts w:ascii="Arial" w:hAnsi="Arial" w:cs="Arial"/>
          <w:sz w:val="24"/>
          <w:szCs w:val="24"/>
        </w:rPr>
        <w:t>Протяните подготовленный кабель через крепление, оденьте светильник на консоль и затяните болты крепления.</w:t>
      </w:r>
    </w:p>
    <w:p w:rsidR="00684F1C" w:rsidRDefault="00684F1C"/>
    <w:p w:rsidR="00C12105" w:rsidRPr="00C12105" w:rsidRDefault="00C12105" w:rsidP="00C12105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12105">
        <w:rPr>
          <w:rFonts w:ascii="Arial" w:hAnsi="Arial" w:cs="Arial"/>
          <w:sz w:val="24"/>
          <w:szCs w:val="24"/>
        </w:rPr>
        <w:t xml:space="preserve">Подключите питающие провода к </w:t>
      </w:r>
      <w:proofErr w:type="spellStart"/>
      <w:r w:rsidRPr="00C12105">
        <w:rPr>
          <w:rFonts w:ascii="Arial" w:hAnsi="Arial" w:cs="Arial"/>
          <w:sz w:val="24"/>
          <w:szCs w:val="24"/>
        </w:rPr>
        <w:t>клеммнику</w:t>
      </w:r>
      <w:proofErr w:type="spellEnd"/>
      <w:r w:rsidRPr="00C12105">
        <w:rPr>
          <w:rFonts w:ascii="Arial" w:hAnsi="Arial" w:cs="Arial"/>
          <w:sz w:val="24"/>
          <w:szCs w:val="24"/>
        </w:rPr>
        <w:t xml:space="preserve"> в соответствии с маркировкой на крышке крепления:  - земля,  </w:t>
      </w:r>
      <w:r w:rsidRPr="00C12105">
        <w:rPr>
          <w:rFonts w:ascii="Arial" w:hAnsi="Arial" w:cs="Arial"/>
          <w:sz w:val="24"/>
          <w:szCs w:val="24"/>
          <w:lang w:val="en-US"/>
        </w:rPr>
        <w:t>L</w:t>
      </w:r>
      <w:r w:rsidRPr="00C12105">
        <w:rPr>
          <w:rFonts w:ascii="Arial" w:hAnsi="Arial" w:cs="Arial"/>
          <w:sz w:val="24"/>
          <w:szCs w:val="24"/>
        </w:rPr>
        <w:t xml:space="preserve"> – фаза, </w:t>
      </w:r>
      <w:r w:rsidRPr="00C12105">
        <w:rPr>
          <w:rFonts w:ascii="Arial" w:hAnsi="Arial" w:cs="Arial"/>
          <w:sz w:val="24"/>
          <w:szCs w:val="24"/>
          <w:lang w:val="en-US"/>
        </w:rPr>
        <w:t>N</w:t>
      </w:r>
      <w:r w:rsidRPr="00C12105">
        <w:rPr>
          <w:rFonts w:ascii="Arial" w:hAnsi="Arial" w:cs="Arial"/>
          <w:sz w:val="24"/>
          <w:szCs w:val="24"/>
        </w:rPr>
        <w:t xml:space="preserve"> – ноль.</w:t>
      </w:r>
    </w:p>
    <w:p w:rsidR="00C12105" w:rsidRPr="00C12105" w:rsidRDefault="00C12105" w:rsidP="00C12105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12105">
        <w:rPr>
          <w:rFonts w:ascii="Arial" w:hAnsi="Arial" w:cs="Arial"/>
          <w:sz w:val="24"/>
          <w:szCs w:val="24"/>
        </w:rPr>
        <w:t xml:space="preserve">Установите </w:t>
      </w:r>
      <w:proofErr w:type="spellStart"/>
      <w:r w:rsidRPr="00C12105">
        <w:rPr>
          <w:rFonts w:ascii="Arial" w:hAnsi="Arial" w:cs="Arial"/>
          <w:sz w:val="24"/>
          <w:szCs w:val="24"/>
        </w:rPr>
        <w:t>клеммную</w:t>
      </w:r>
      <w:proofErr w:type="spellEnd"/>
      <w:r w:rsidRPr="00C12105">
        <w:rPr>
          <w:rFonts w:ascii="Arial" w:hAnsi="Arial" w:cs="Arial"/>
          <w:sz w:val="24"/>
          <w:szCs w:val="24"/>
        </w:rPr>
        <w:t xml:space="preserve"> крышку в крепление.</w:t>
      </w:r>
    </w:p>
    <w:p w:rsidR="00C12105" w:rsidRPr="00C12105" w:rsidRDefault="00C12105" w:rsidP="00C12105">
      <w:pPr>
        <w:pStyle w:val="a3"/>
        <w:ind w:left="1245"/>
        <w:rPr>
          <w:rFonts w:ascii="Arial" w:hAnsi="Arial" w:cs="Arial"/>
          <w:b/>
          <w:sz w:val="24"/>
          <w:szCs w:val="24"/>
        </w:rPr>
      </w:pPr>
      <w:r w:rsidRPr="00C12105">
        <w:rPr>
          <w:rFonts w:ascii="Arial" w:hAnsi="Arial" w:cs="Arial"/>
          <w:b/>
          <w:sz w:val="24"/>
          <w:szCs w:val="24"/>
        </w:rPr>
        <w:t>ВНИМАНИЕ! Запрещается перестановка крепления на другое место и установка светильника креплением вверх!</w:t>
      </w:r>
    </w:p>
    <w:p w:rsidR="00C12105" w:rsidRDefault="00C12105" w:rsidP="00C12105">
      <w:pPr>
        <w:pStyle w:val="a3"/>
        <w:ind w:left="1245"/>
        <w:rPr>
          <w:rFonts w:ascii="Arial" w:hAnsi="Arial" w:cs="Arial"/>
          <w:b/>
          <w:sz w:val="24"/>
          <w:szCs w:val="24"/>
        </w:rPr>
      </w:pPr>
    </w:p>
    <w:p w:rsidR="00C10DA2" w:rsidRDefault="00C10DA2" w:rsidP="00C12105">
      <w:pPr>
        <w:pStyle w:val="a3"/>
        <w:ind w:left="1245"/>
        <w:rPr>
          <w:rFonts w:ascii="Arial" w:hAnsi="Arial" w:cs="Arial"/>
          <w:b/>
          <w:sz w:val="24"/>
          <w:szCs w:val="24"/>
        </w:rPr>
      </w:pPr>
    </w:p>
    <w:p w:rsidR="00C10DA2" w:rsidRPr="00C12105" w:rsidRDefault="00C10DA2" w:rsidP="00C12105">
      <w:pPr>
        <w:pStyle w:val="a3"/>
        <w:ind w:left="1245"/>
        <w:rPr>
          <w:rFonts w:ascii="Arial" w:hAnsi="Arial" w:cs="Arial"/>
          <w:b/>
          <w:sz w:val="24"/>
          <w:szCs w:val="24"/>
        </w:rPr>
      </w:pPr>
    </w:p>
    <w:p w:rsidR="00C12105" w:rsidRDefault="00C12105" w:rsidP="00C12105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C12105">
        <w:rPr>
          <w:rFonts w:ascii="Arial" w:hAnsi="Arial" w:cs="Arial"/>
          <w:b/>
          <w:sz w:val="24"/>
          <w:szCs w:val="24"/>
        </w:rPr>
        <w:t>Указание мер безопасности:</w:t>
      </w:r>
    </w:p>
    <w:p w:rsidR="00C10DA2" w:rsidRPr="00C12105" w:rsidRDefault="00C10DA2" w:rsidP="00C10DA2">
      <w:pPr>
        <w:pStyle w:val="a3"/>
        <w:rPr>
          <w:rFonts w:ascii="Arial" w:hAnsi="Arial" w:cs="Arial"/>
          <w:b/>
          <w:sz w:val="24"/>
          <w:szCs w:val="24"/>
        </w:rPr>
      </w:pPr>
    </w:p>
    <w:p w:rsidR="00C12105" w:rsidRPr="00C12105" w:rsidRDefault="00C12105" w:rsidP="00C12105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12105">
        <w:rPr>
          <w:rFonts w:ascii="Arial" w:hAnsi="Arial" w:cs="Arial"/>
          <w:sz w:val="24"/>
          <w:szCs w:val="24"/>
        </w:rPr>
        <w:t>Монтаж светильника должен производиться специалистами, имеющими допуск к соответствующим работам.</w:t>
      </w:r>
    </w:p>
    <w:p w:rsidR="00C12105" w:rsidRPr="00C12105" w:rsidRDefault="00C12105" w:rsidP="00C12105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12105">
        <w:rPr>
          <w:rFonts w:ascii="Arial" w:hAnsi="Arial" w:cs="Arial"/>
          <w:sz w:val="24"/>
          <w:szCs w:val="24"/>
        </w:rPr>
        <w:t>Запрещено монтировать / демонтировать изделие при подключенном напряжении.</w:t>
      </w:r>
    </w:p>
    <w:p w:rsidR="00C12105" w:rsidRPr="00C12105" w:rsidRDefault="00C12105" w:rsidP="00C12105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12105">
        <w:rPr>
          <w:rFonts w:ascii="Arial" w:hAnsi="Arial" w:cs="Arial"/>
          <w:sz w:val="24"/>
          <w:szCs w:val="24"/>
        </w:rPr>
        <w:t>Запрещена эксплуатация светильника без защитного заземления.</w:t>
      </w:r>
    </w:p>
    <w:p w:rsidR="00C12105" w:rsidRPr="00C12105" w:rsidRDefault="00C12105" w:rsidP="00C12105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12105">
        <w:rPr>
          <w:rFonts w:ascii="Arial" w:hAnsi="Arial" w:cs="Arial"/>
          <w:sz w:val="24"/>
          <w:szCs w:val="24"/>
        </w:rPr>
        <w:t>Запрещено присоединение светильника к поврежденной электропроводке.</w:t>
      </w:r>
    </w:p>
    <w:p w:rsidR="00C12105" w:rsidRPr="00C12105" w:rsidRDefault="00C12105" w:rsidP="00C12105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12105">
        <w:rPr>
          <w:rFonts w:ascii="Arial" w:hAnsi="Arial" w:cs="Arial"/>
          <w:sz w:val="24"/>
          <w:szCs w:val="24"/>
        </w:rPr>
        <w:t>Перед установкой убедитесь в соответствии величины напряжения питающей сети – 220В.</w:t>
      </w:r>
    </w:p>
    <w:p w:rsidR="00C12105" w:rsidRPr="00C12105" w:rsidRDefault="00C12105" w:rsidP="00C12105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12105">
        <w:rPr>
          <w:rFonts w:ascii="Arial" w:hAnsi="Arial" w:cs="Arial"/>
          <w:sz w:val="24"/>
          <w:szCs w:val="24"/>
        </w:rPr>
        <w:t>Запрещена разборка и ремонт светильника.</w:t>
      </w:r>
    </w:p>
    <w:p w:rsidR="00C12105" w:rsidRPr="00C12105" w:rsidRDefault="00C12105" w:rsidP="00C12105">
      <w:pPr>
        <w:pStyle w:val="a3"/>
        <w:ind w:left="1245"/>
        <w:rPr>
          <w:rFonts w:ascii="Arial" w:hAnsi="Arial" w:cs="Arial"/>
          <w:sz w:val="24"/>
          <w:szCs w:val="24"/>
        </w:rPr>
      </w:pPr>
    </w:p>
    <w:p w:rsidR="00C12105" w:rsidRDefault="00C12105" w:rsidP="00C12105">
      <w:pPr>
        <w:jc w:val="center"/>
        <w:rPr>
          <w:rFonts w:ascii="Arial" w:hAnsi="Arial" w:cs="Arial"/>
          <w:sz w:val="24"/>
          <w:szCs w:val="24"/>
        </w:rPr>
      </w:pPr>
    </w:p>
    <w:p w:rsidR="00C12105" w:rsidRPr="00C12105" w:rsidRDefault="00C12105" w:rsidP="00C12105">
      <w:pPr>
        <w:jc w:val="center"/>
        <w:rPr>
          <w:rFonts w:ascii="Arial" w:hAnsi="Arial" w:cs="Arial"/>
          <w:sz w:val="24"/>
          <w:szCs w:val="24"/>
        </w:rPr>
      </w:pPr>
      <w:r w:rsidRPr="00C12105">
        <w:rPr>
          <w:rFonts w:ascii="Arial" w:hAnsi="Arial" w:cs="Arial"/>
          <w:sz w:val="24"/>
          <w:szCs w:val="24"/>
        </w:rPr>
        <w:t>Свидетельство о приемке:</w:t>
      </w:r>
    </w:p>
    <w:p w:rsidR="00C12105" w:rsidRDefault="00C12105" w:rsidP="00C12105">
      <w:pPr>
        <w:jc w:val="both"/>
        <w:rPr>
          <w:rFonts w:ascii="Arial" w:hAnsi="Arial" w:cs="Arial"/>
          <w:sz w:val="24"/>
          <w:szCs w:val="24"/>
        </w:rPr>
      </w:pPr>
      <w:r w:rsidRPr="00C12105">
        <w:rPr>
          <w:rFonts w:ascii="Arial" w:hAnsi="Arial" w:cs="Arial"/>
          <w:sz w:val="24"/>
          <w:szCs w:val="24"/>
        </w:rPr>
        <w:t xml:space="preserve">       Светильник соответствует ТУ3461-005-73016210-2007 и признан годным к эксплуатации:</w:t>
      </w:r>
    </w:p>
    <w:p w:rsidR="00050363" w:rsidRPr="00E75083" w:rsidRDefault="00050363" w:rsidP="00C121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Производитель: ООО «ЛЮКСОР», 355008, Россия, г. Ставрополь, </w:t>
      </w:r>
    </w:p>
    <w:p w:rsidR="00050363" w:rsidRPr="00AD2CF4" w:rsidRDefault="00050363" w:rsidP="00C121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ул. Железнодорожная,3, </w:t>
      </w:r>
      <w:hyperlink r:id="rId13" w:history="1">
        <w:r w:rsidR="00AD2CF4" w:rsidRPr="00E5082E">
          <w:rPr>
            <w:rStyle w:val="a6"/>
            <w:rFonts w:ascii="Arial" w:hAnsi="Arial" w:cs="Arial"/>
            <w:sz w:val="24"/>
            <w:szCs w:val="24"/>
            <w:lang w:val="en-US"/>
          </w:rPr>
          <w:t>www</w:t>
        </w:r>
        <w:r w:rsidR="00AD2CF4" w:rsidRPr="00E5082E">
          <w:rPr>
            <w:rStyle w:val="a6"/>
            <w:rFonts w:ascii="Arial" w:hAnsi="Arial" w:cs="Arial"/>
            <w:sz w:val="24"/>
            <w:szCs w:val="24"/>
          </w:rPr>
          <w:t>.</w:t>
        </w:r>
        <w:proofErr w:type="spellStart"/>
        <w:r w:rsidR="00AD2CF4" w:rsidRPr="00E5082E">
          <w:rPr>
            <w:rStyle w:val="a6"/>
            <w:rFonts w:ascii="Arial" w:hAnsi="Arial" w:cs="Arial"/>
            <w:sz w:val="24"/>
            <w:szCs w:val="24"/>
            <w:lang w:val="en-US"/>
          </w:rPr>
          <w:t>luxor</w:t>
        </w:r>
        <w:proofErr w:type="spellEnd"/>
        <w:r w:rsidR="00AD2CF4" w:rsidRPr="00E5082E">
          <w:rPr>
            <w:rStyle w:val="a6"/>
            <w:rFonts w:ascii="Arial" w:hAnsi="Arial" w:cs="Arial"/>
            <w:sz w:val="24"/>
            <w:szCs w:val="24"/>
          </w:rPr>
          <w:t>26.</w:t>
        </w:r>
        <w:proofErr w:type="spellStart"/>
        <w:r w:rsidR="00AD2CF4" w:rsidRPr="00E5082E">
          <w:rPr>
            <w:rStyle w:val="a6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AD2CF4">
        <w:rPr>
          <w:rFonts w:ascii="Arial" w:hAnsi="Arial" w:cs="Arial"/>
          <w:sz w:val="24"/>
          <w:szCs w:val="24"/>
        </w:rPr>
        <w:t xml:space="preserve">  </w:t>
      </w:r>
      <w:r w:rsidR="00AD2CF4">
        <w:rPr>
          <w:rFonts w:ascii="Arial" w:hAnsi="Arial" w:cs="Arial"/>
          <w:sz w:val="24"/>
          <w:szCs w:val="24"/>
          <w:lang w:val="en-US"/>
        </w:rPr>
        <w:t>E</w:t>
      </w:r>
      <w:r w:rsidR="00AD2CF4" w:rsidRPr="00AD2CF4">
        <w:rPr>
          <w:rFonts w:ascii="Arial" w:hAnsi="Arial" w:cs="Arial"/>
          <w:sz w:val="24"/>
          <w:szCs w:val="24"/>
        </w:rPr>
        <w:t>-</w:t>
      </w:r>
      <w:r w:rsidR="00AD2CF4">
        <w:rPr>
          <w:rFonts w:ascii="Arial" w:hAnsi="Arial" w:cs="Arial"/>
          <w:sz w:val="24"/>
          <w:szCs w:val="24"/>
          <w:lang w:val="en-US"/>
        </w:rPr>
        <w:t>mail</w:t>
      </w:r>
      <w:r w:rsidR="00AD2CF4">
        <w:rPr>
          <w:rFonts w:ascii="Arial" w:hAnsi="Arial" w:cs="Arial"/>
          <w:sz w:val="24"/>
          <w:szCs w:val="24"/>
        </w:rPr>
        <w:t>:</w:t>
      </w:r>
      <w:r w:rsidR="00AD2CF4">
        <w:rPr>
          <w:rFonts w:ascii="Arial" w:hAnsi="Arial" w:cs="Arial"/>
          <w:sz w:val="24"/>
          <w:szCs w:val="24"/>
          <w:lang w:val="en-US"/>
        </w:rPr>
        <w:t>luxor</w:t>
      </w:r>
      <w:r w:rsidR="00AD2CF4" w:rsidRPr="00AD2CF4">
        <w:rPr>
          <w:rFonts w:ascii="Arial" w:hAnsi="Arial" w:cs="Arial"/>
          <w:sz w:val="24"/>
          <w:szCs w:val="24"/>
        </w:rPr>
        <w:t>_26@</w:t>
      </w:r>
      <w:r w:rsidR="00AD2CF4">
        <w:rPr>
          <w:rFonts w:ascii="Arial" w:hAnsi="Arial" w:cs="Arial"/>
          <w:sz w:val="24"/>
          <w:szCs w:val="24"/>
          <w:lang w:val="en-US"/>
        </w:rPr>
        <w:t>mail</w:t>
      </w:r>
      <w:r w:rsidR="00AD2CF4" w:rsidRPr="00AD2CF4">
        <w:rPr>
          <w:rFonts w:ascii="Arial" w:hAnsi="Arial" w:cs="Arial"/>
          <w:sz w:val="24"/>
          <w:szCs w:val="24"/>
        </w:rPr>
        <w:t>.</w:t>
      </w:r>
      <w:r w:rsidR="00AD2CF4">
        <w:rPr>
          <w:rFonts w:ascii="Arial" w:hAnsi="Arial" w:cs="Arial"/>
          <w:sz w:val="24"/>
          <w:szCs w:val="24"/>
          <w:lang w:val="en-US"/>
        </w:rPr>
        <w:t>ru</w:t>
      </w:r>
    </w:p>
    <w:p w:rsidR="00C12105" w:rsidRPr="00C12105" w:rsidRDefault="00E67854" w:rsidP="00C1210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ДСП</w:t>
      </w:r>
      <w:r w:rsidR="003F7C97">
        <w:rPr>
          <w:rFonts w:ascii="Arial" w:hAnsi="Arial" w:cs="Arial"/>
          <w:sz w:val="24"/>
          <w:szCs w:val="24"/>
        </w:rPr>
        <w:t>-20</w:t>
      </w:r>
      <w:r w:rsidR="006738DA">
        <w:rPr>
          <w:rFonts w:ascii="Arial" w:hAnsi="Arial" w:cs="Arial"/>
          <w:sz w:val="24"/>
          <w:szCs w:val="24"/>
        </w:rPr>
        <w:t>0</w:t>
      </w:r>
      <w:r w:rsidR="00C12105" w:rsidRPr="00C12105">
        <w:rPr>
          <w:rFonts w:ascii="Arial" w:hAnsi="Arial" w:cs="Arial"/>
          <w:sz w:val="24"/>
          <w:szCs w:val="24"/>
        </w:rPr>
        <w:t>-</w:t>
      </w:r>
      <w:r w:rsidR="00050363" w:rsidRPr="00E75083">
        <w:rPr>
          <w:rFonts w:ascii="Arial" w:hAnsi="Arial" w:cs="Arial"/>
          <w:sz w:val="24"/>
          <w:szCs w:val="24"/>
        </w:rPr>
        <w:t xml:space="preserve">1 </w:t>
      </w:r>
      <w:r w:rsidR="00C12105" w:rsidRPr="00C12105">
        <w:rPr>
          <w:rFonts w:ascii="Arial" w:hAnsi="Arial" w:cs="Arial"/>
          <w:sz w:val="24"/>
          <w:szCs w:val="24"/>
        </w:rPr>
        <w:t>«</w:t>
      </w:r>
      <w:r w:rsidR="00C12105" w:rsidRPr="00C12105">
        <w:rPr>
          <w:rFonts w:ascii="Arial" w:hAnsi="Arial" w:cs="Arial"/>
          <w:sz w:val="24"/>
          <w:szCs w:val="24"/>
          <w:lang w:val="en-US"/>
        </w:rPr>
        <w:t>LUXLINE</w:t>
      </w:r>
      <w:r w:rsidR="00C12105" w:rsidRPr="00C12105">
        <w:rPr>
          <w:rFonts w:ascii="Arial" w:hAnsi="Arial" w:cs="Arial"/>
          <w:sz w:val="24"/>
          <w:szCs w:val="24"/>
        </w:rPr>
        <w:t xml:space="preserve">» </w:t>
      </w:r>
    </w:p>
    <w:p w:rsidR="00C12105" w:rsidRPr="00C12105" w:rsidRDefault="00C12105" w:rsidP="00C12105">
      <w:pPr>
        <w:rPr>
          <w:rFonts w:ascii="Arial" w:hAnsi="Arial" w:cs="Arial"/>
          <w:sz w:val="24"/>
          <w:szCs w:val="24"/>
        </w:rPr>
      </w:pPr>
      <w:r w:rsidRPr="00C12105">
        <w:rPr>
          <w:rFonts w:ascii="Arial" w:hAnsi="Arial" w:cs="Arial"/>
          <w:sz w:val="24"/>
          <w:szCs w:val="24"/>
        </w:rPr>
        <w:t xml:space="preserve">Заводской </w:t>
      </w:r>
      <w:proofErr w:type="spellStart"/>
      <w:r w:rsidRPr="00C12105">
        <w:rPr>
          <w:rFonts w:ascii="Arial" w:hAnsi="Arial" w:cs="Arial"/>
          <w:sz w:val="24"/>
          <w:szCs w:val="24"/>
        </w:rPr>
        <w:t>номер_________________Дата</w:t>
      </w:r>
      <w:proofErr w:type="spellEnd"/>
      <w:r w:rsidRPr="00C12105">
        <w:rPr>
          <w:rFonts w:ascii="Arial" w:hAnsi="Arial" w:cs="Arial"/>
          <w:sz w:val="24"/>
          <w:szCs w:val="24"/>
        </w:rPr>
        <w:t xml:space="preserve"> выпуска_________________________</w:t>
      </w:r>
    </w:p>
    <w:p w:rsidR="00C12105" w:rsidRPr="00C12105" w:rsidRDefault="00C12105" w:rsidP="00C12105">
      <w:pPr>
        <w:rPr>
          <w:rFonts w:ascii="Arial" w:hAnsi="Arial" w:cs="Arial"/>
          <w:sz w:val="24"/>
          <w:szCs w:val="24"/>
        </w:rPr>
      </w:pPr>
      <w:proofErr w:type="spellStart"/>
      <w:r w:rsidRPr="00C12105">
        <w:rPr>
          <w:rFonts w:ascii="Arial" w:hAnsi="Arial" w:cs="Arial"/>
          <w:sz w:val="24"/>
          <w:szCs w:val="24"/>
        </w:rPr>
        <w:t>ОТК___________________________Дат</w:t>
      </w:r>
      <w:r w:rsidR="003F7C97">
        <w:rPr>
          <w:rFonts w:ascii="Arial" w:hAnsi="Arial" w:cs="Arial"/>
          <w:sz w:val="24"/>
          <w:szCs w:val="24"/>
        </w:rPr>
        <w:t>а</w:t>
      </w:r>
      <w:proofErr w:type="spellEnd"/>
      <w:r w:rsidR="003F7C97">
        <w:rPr>
          <w:rFonts w:ascii="Arial" w:hAnsi="Arial" w:cs="Arial"/>
          <w:sz w:val="24"/>
          <w:szCs w:val="24"/>
        </w:rPr>
        <w:t xml:space="preserve"> продажи «___»______________202</w:t>
      </w:r>
      <w:bookmarkStart w:id="0" w:name="_GoBack"/>
      <w:bookmarkEnd w:id="0"/>
      <w:r w:rsidRPr="00C12105">
        <w:rPr>
          <w:rFonts w:ascii="Arial" w:hAnsi="Arial" w:cs="Arial"/>
          <w:sz w:val="24"/>
          <w:szCs w:val="24"/>
        </w:rPr>
        <w:t>__г.</w:t>
      </w:r>
    </w:p>
    <w:p w:rsidR="00C12105" w:rsidRPr="00C12105" w:rsidRDefault="00C12105" w:rsidP="00C12105">
      <w:pPr>
        <w:jc w:val="center"/>
        <w:rPr>
          <w:rFonts w:ascii="Arial" w:hAnsi="Arial" w:cs="Arial"/>
          <w:sz w:val="24"/>
          <w:szCs w:val="24"/>
        </w:rPr>
      </w:pPr>
      <w:r w:rsidRPr="00C1210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</w:t>
      </w:r>
    </w:p>
    <w:p w:rsidR="00684F1C" w:rsidRPr="00C12105" w:rsidRDefault="00C12105" w:rsidP="00C12105">
      <w:pPr>
        <w:jc w:val="center"/>
        <w:rPr>
          <w:rFonts w:ascii="Arial" w:hAnsi="Arial" w:cs="Arial"/>
          <w:sz w:val="24"/>
          <w:szCs w:val="24"/>
        </w:rPr>
      </w:pPr>
      <w:r w:rsidRPr="00C1210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М. П.    </w:t>
      </w:r>
    </w:p>
    <w:p w:rsidR="00684F1C" w:rsidRDefault="00684F1C"/>
    <w:p w:rsidR="00684F1C" w:rsidRDefault="00684F1C"/>
    <w:p w:rsidR="00684F1C" w:rsidRDefault="00684F1C"/>
    <w:p w:rsidR="00684F1C" w:rsidRDefault="00684F1C"/>
    <w:sectPr w:rsidR="00684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819E6"/>
    <w:multiLevelType w:val="multilevel"/>
    <w:tmpl w:val="C2363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7D9A50E6"/>
    <w:multiLevelType w:val="multilevel"/>
    <w:tmpl w:val="700AB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1C"/>
    <w:rsid w:val="0000602F"/>
    <w:rsid w:val="00050363"/>
    <w:rsid w:val="00086C74"/>
    <w:rsid w:val="0021353E"/>
    <w:rsid w:val="00257C1B"/>
    <w:rsid w:val="003F7C97"/>
    <w:rsid w:val="004263FD"/>
    <w:rsid w:val="0045432A"/>
    <w:rsid w:val="004B4E4B"/>
    <w:rsid w:val="00521678"/>
    <w:rsid w:val="005E2140"/>
    <w:rsid w:val="00626FE8"/>
    <w:rsid w:val="006738DA"/>
    <w:rsid w:val="00684B72"/>
    <w:rsid w:val="00684F1C"/>
    <w:rsid w:val="006D6CE3"/>
    <w:rsid w:val="006E4039"/>
    <w:rsid w:val="006F6619"/>
    <w:rsid w:val="007939FB"/>
    <w:rsid w:val="007C4C87"/>
    <w:rsid w:val="00936376"/>
    <w:rsid w:val="00AD2CF4"/>
    <w:rsid w:val="00BC0E93"/>
    <w:rsid w:val="00BC21EF"/>
    <w:rsid w:val="00C10DA2"/>
    <w:rsid w:val="00C12105"/>
    <w:rsid w:val="00CB7BCA"/>
    <w:rsid w:val="00E67854"/>
    <w:rsid w:val="00E75083"/>
    <w:rsid w:val="00FA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F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F1C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D2C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F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F1C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D2C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hyperlink" Target="http://www.luxor26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9782D-FD8B-4778-8B93-3F606E376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пк</cp:lastModifiedBy>
  <cp:revision>6</cp:revision>
  <cp:lastPrinted>2016-01-03T18:36:00Z</cp:lastPrinted>
  <dcterms:created xsi:type="dcterms:W3CDTF">2016-01-11T19:36:00Z</dcterms:created>
  <dcterms:modified xsi:type="dcterms:W3CDTF">2019-10-30T11:34:00Z</dcterms:modified>
</cp:coreProperties>
</file>